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52D" w:rsidRPr="000B1CDB" w:rsidRDefault="00B00FB2" w:rsidP="00B00FB2">
      <w:pPr>
        <w:spacing w:after="0"/>
        <w:rPr>
          <w:sz w:val="20"/>
          <w:szCs w:val="20"/>
        </w:rPr>
      </w:pPr>
      <w:r w:rsidRPr="00B00FB2">
        <w:rPr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5636425</wp:posOffset>
                </wp:positionH>
                <wp:positionV relativeFrom="paragraph">
                  <wp:posOffset>229556</wp:posOffset>
                </wp:positionV>
                <wp:extent cx="842645" cy="278765"/>
                <wp:effectExtent l="0" t="0" r="0" b="698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42645" cy="278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0FB2" w:rsidRDefault="00B00FB2">
                            <w:r>
                              <w:rPr>
                                <w:sz w:val="20"/>
                                <w:szCs w:val="20"/>
                              </w:rPr>
                              <w:t>Annexure-1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43.8pt;margin-top:18.1pt;width:66.35pt;height:21.9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" stroked="f">
                <v:textbox>
                  <w:txbxContent>
                    <w:p w:rsidR="00B00FB2" w:rsidRDefault="00B00FB2">
                      <w:r>
                        <w:rPr>
                          <w:sz w:val="20"/>
                          <w:szCs w:val="20"/>
                        </w:rPr>
                        <w:t>Annexure-1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sz w:val="20"/>
          <w:szCs w:val="20"/>
        </w:rPr>
        <w:t xml:space="preserve">                                                                                    </w:t>
      </w:r>
      <w:r w:rsidR="00DD752D" w:rsidRPr="00DD752D">
        <w:rPr>
          <w:noProof/>
          <w:sz w:val="24"/>
          <w:szCs w:val="24"/>
        </w:rPr>
        <w:drawing>
          <wp:inline distT="0" distB="0" distL="0" distR="0" wp14:anchorId="73A81D03" wp14:editId="136DFB52">
            <wp:extent cx="1026771" cy="1004157"/>
            <wp:effectExtent l="19050" t="0" r="21590" b="81915"/>
            <wp:docPr id="18439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39" name="Picture 12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BEBA8EAE-BF5A-486C-A8C5-ECC9F3942E4B}">
                          <a14:imgProps xmlns:a14="http://schemas.microsoft.com/office/drawing/2010/main">
                            <a14:imgLayer r:embed="rId8">
                              <a14:imgEffect>
                                <a14:sharpenSoften amount="70000"/>
                              </a14:imgEffect>
                              <a14:imgEffect>
                                <a14:colorTemperature colorTemp="5065"/>
                              </a14:imgEffect>
                              <a14:imgEffect>
                                <a14:saturation sat="204000"/>
                              </a14:imgEffect>
                              <a14:imgEffect>
                                <a14:brightnessContrast bright="14000" contrast="3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6187" t="-4949" r="-6187" b="-4949"/>
                    <a:stretch/>
                  </pic:blipFill>
                  <pic:spPr bwMode="auto">
                    <a:xfrm>
                      <a:off x="0" y="0"/>
                      <a:ext cx="1026771" cy="10041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blurRad="50800" dist="50800" dir="5400000" algn="ctr" rotWithShape="0">
                        <a:schemeClr val="bg1"/>
                      </a:outerShdw>
                    </a:effectLst>
                    <a:extLst/>
                  </pic:spPr>
                </pic:pic>
              </a:graphicData>
            </a:graphic>
          </wp:inline>
        </w:drawing>
      </w:r>
      <w:r w:rsidR="009C4C63">
        <w:rPr>
          <w:sz w:val="20"/>
          <w:szCs w:val="20"/>
        </w:rPr>
        <w:t xml:space="preserve">                                                    </w:t>
      </w:r>
    </w:p>
    <w:p w:rsidR="00DD752D" w:rsidRPr="009C4C63" w:rsidRDefault="00DD752D" w:rsidP="009C4C63">
      <w:pPr>
        <w:spacing w:after="0" w:line="240" w:lineRule="auto"/>
        <w:jc w:val="center"/>
        <w:rPr>
          <w:b/>
          <w:bCs/>
          <w:sz w:val="28"/>
          <w:szCs w:val="28"/>
          <w:rtl/>
          <w:lang w:bidi="ar-KW"/>
        </w:rPr>
      </w:pPr>
      <w:r w:rsidRPr="009C4C63">
        <w:rPr>
          <w:rFonts w:hint="cs"/>
          <w:b/>
          <w:bCs/>
          <w:sz w:val="32"/>
          <w:szCs w:val="32"/>
          <w:rtl/>
          <w:lang w:bidi="ar-KW"/>
        </w:rPr>
        <w:t>شركة نفط الكويت</w:t>
      </w:r>
    </w:p>
    <w:p w:rsidR="00DD752D" w:rsidRPr="009C4C63" w:rsidRDefault="007132F6" w:rsidP="007132F6">
      <w:pPr>
        <w:spacing w:after="0" w:line="240" w:lineRule="auto"/>
        <w:ind w:right="-99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</w:t>
      </w:r>
      <w:r w:rsidR="00DD752D" w:rsidRPr="009C4C63">
        <w:rPr>
          <w:b/>
          <w:bCs/>
          <w:sz w:val="28"/>
          <w:szCs w:val="28"/>
        </w:rPr>
        <w:t>Tender / Mumarasa</w:t>
      </w:r>
      <w:r>
        <w:rPr>
          <w:b/>
          <w:bCs/>
          <w:sz w:val="28"/>
          <w:szCs w:val="28"/>
        </w:rPr>
        <w:t xml:space="preserve">     </w:t>
      </w:r>
      <w:r w:rsidR="002C5FC9">
        <w:rPr>
          <w:b/>
          <w:bCs/>
          <w:sz w:val="28"/>
          <w:szCs w:val="28"/>
        </w:rPr>
        <w:t xml:space="preserve">                           </w:t>
      </w:r>
      <w:r>
        <w:rPr>
          <w:b/>
          <w:bCs/>
          <w:sz w:val="28"/>
          <w:szCs w:val="28"/>
        </w:rPr>
        <w:t xml:space="preserve">   </w:t>
      </w:r>
      <w:r w:rsidR="00910DB4">
        <w:rPr>
          <w:sz w:val="24"/>
          <w:szCs w:val="24"/>
        </w:rPr>
        <w:t>Date:</w:t>
      </w:r>
      <w:r w:rsidR="002C5FC9">
        <w:rPr>
          <w:sz w:val="24"/>
          <w:szCs w:val="24"/>
        </w:rPr>
        <w:t>__</w:t>
      </w:r>
      <w:r>
        <w:rPr>
          <w:sz w:val="24"/>
          <w:szCs w:val="24"/>
        </w:rPr>
        <w:t>_</w:t>
      </w:r>
      <w:r w:rsidRPr="00BF4C2F">
        <w:rPr>
          <w:sz w:val="24"/>
          <w:szCs w:val="24"/>
        </w:rPr>
        <w:t>_________</w:t>
      </w:r>
    </w:p>
    <w:p w:rsidR="008441EE" w:rsidRPr="009C4C63" w:rsidRDefault="00DD752D" w:rsidP="009C4C63">
      <w:pPr>
        <w:spacing w:after="0" w:line="240" w:lineRule="auto"/>
        <w:jc w:val="center"/>
        <w:rPr>
          <w:b/>
          <w:bCs/>
          <w:sz w:val="28"/>
          <w:szCs w:val="28"/>
        </w:rPr>
      </w:pPr>
      <w:r w:rsidRPr="009C4C63">
        <w:rPr>
          <w:b/>
          <w:bCs/>
          <w:sz w:val="28"/>
          <w:szCs w:val="28"/>
        </w:rPr>
        <w:t>Fees Refund Request Form</w:t>
      </w:r>
    </w:p>
    <w:tbl>
      <w:tblPr>
        <w:tblStyle w:val="TableGrid"/>
        <w:tblW w:w="11250" w:type="dxa"/>
        <w:tblInd w:w="-995" w:type="dxa"/>
        <w:tblLayout w:type="fixed"/>
        <w:tblLook w:val="04A0" w:firstRow="1" w:lastRow="0" w:firstColumn="1" w:lastColumn="0" w:noHBand="0" w:noVBand="1"/>
      </w:tblPr>
      <w:tblGrid>
        <w:gridCol w:w="3780"/>
        <w:gridCol w:w="4050"/>
        <w:gridCol w:w="2070"/>
        <w:gridCol w:w="1350"/>
      </w:tblGrid>
      <w:tr w:rsidR="00084718" w:rsidTr="00CF0561">
        <w:trPr>
          <w:trHeight w:val="449"/>
        </w:trPr>
        <w:tc>
          <w:tcPr>
            <w:tcW w:w="3780" w:type="dxa"/>
            <w:vMerge w:val="restart"/>
            <w:vAlign w:val="center"/>
          </w:tcPr>
          <w:p w:rsidR="00084718" w:rsidRPr="0051795A" w:rsidRDefault="006B58BC" w:rsidP="00CF0561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hint="cs"/>
                  <w:b/>
                  <w:bCs/>
                  <w:sz w:val="24"/>
                  <w:szCs w:val="24"/>
                  <w:lang w:bidi="ar-KW"/>
                </w:rPr>
                <w:id w:val="-2650768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718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bidi="ar-KW"/>
                  </w:rPr>
                  <w:t>☐</w:t>
                </w:r>
              </w:sdtContent>
            </w:sdt>
            <w:r w:rsidR="00084718" w:rsidRPr="0051795A">
              <w:rPr>
                <w:b/>
                <w:bCs/>
                <w:sz w:val="24"/>
                <w:szCs w:val="24"/>
              </w:rPr>
              <w:t xml:space="preserve"> Tender </w:t>
            </w:r>
            <w:r w:rsidR="00084718" w:rsidRPr="0051795A">
              <w:rPr>
                <w:rFonts w:hint="cs"/>
                <w:b/>
                <w:bCs/>
                <w:sz w:val="48"/>
                <w:szCs w:val="48"/>
                <w:lang w:bidi="ar-KW"/>
              </w:rPr>
              <w:t xml:space="preserve"> </w:t>
            </w:r>
            <w:r w:rsidR="00084718" w:rsidRPr="0051795A">
              <w:rPr>
                <w:b/>
                <w:bCs/>
                <w:sz w:val="24"/>
                <w:szCs w:val="24"/>
                <w:lang w:bidi="ar-KW"/>
              </w:rPr>
              <w:t xml:space="preserve">   </w:t>
            </w:r>
          </w:p>
          <w:p w:rsidR="00084718" w:rsidRPr="0051795A" w:rsidRDefault="006B58BC" w:rsidP="00CF0561">
            <w:pPr>
              <w:rPr>
                <w:b/>
                <w:bCs/>
                <w:sz w:val="24"/>
                <w:szCs w:val="24"/>
              </w:rPr>
            </w:pPr>
            <w:sdt>
              <w:sdtPr>
                <w:rPr>
                  <w:rFonts w:hint="cs"/>
                  <w:b/>
                  <w:bCs/>
                  <w:sz w:val="24"/>
                  <w:szCs w:val="24"/>
                  <w:lang w:bidi="ar-KW"/>
                </w:rPr>
                <w:id w:val="-2502011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84718" w:rsidRPr="0051795A">
                  <w:rPr>
                    <w:rFonts w:ascii="MS Gothic" w:eastAsia="MS Gothic" w:hAnsi="MS Gothic" w:hint="eastAsia"/>
                    <w:b/>
                    <w:bCs/>
                    <w:sz w:val="24"/>
                    <w:szCs w:val="24"/>
                    <w:lang w:bidi="ar-KW"/>
                  </w:rPr>
                  <w:t>☐</w:t>
                </w:r>
              </w:sdtContent>
            </w:sdt>
            <w:r w:rsidR="00084718" w:rsidRPr="0051795A">
              <w:rPr>
                <w:b/>
                <w:bCs/>
                <w:sz w:val="24"/>
                <w:szCs w:val="24"/>
              </w:rPr>
              <w:t xml:space="preserve"> Mumarasa</w:t>
            </w:r>
            <w:r w:rsidR="00084718" w:rsidRPr="0051795A">
              <w:rPr>
                <w:b/>
                <w:bCs/>
                <w:sz w:val="36"/>
                <w:szCs w:val="36"/>
              </w:rPr>
              <w:t xml:space="preserve"> </w:t>
            </w:r>
            <w:r w:rsidR="00084718" w:rsidRPr="0051795A">
              <w:rPr>
                <w:rFonts w:hint="cs"/>
                <w:b/>
                <w:bCs/>
                <w:sz w:val="24"/>
                <w:szCs w:val="24"/>
                <w:lang w:bidi="ar-KW"/>
              </w:rPr>
              <w:t xml:space="preserve"> </w:t>
            </w:r>
            <w:r w:rsidR="00084718" w:rsidRPr="0051795A">
              <w:rPr>
                <w:b/>
                <w:bCs/>
                <w:sz w:val="24"/>
                <w:szCs w:val="24"/>
              </w:rPr>
              <w:t xml:space="preserve">    </w:t>
            </w:r>
          </w:p>
        </w:tc>
        <w:tc>
          <w:tcPr>
            <w:tcW w:w="7470" w:type="dxa"/>
            <w:gridSpan w:val="3"/>
            <w:vAlign w:val="bottom"/>
          </w:tcPr>
          <w:p w:rsidR="00084718" w:rsidRDefault="00084718" w:rsidP="00CF0561">
            <w:pPr>
              <w:rPr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No:</w:t>
            </w:r>
          </w:p>
        </w:tc>
      </w:tr>
      <w:tr w:rsidR="00084718" w:rsidTr="00D311E6">
        <w:trPr>
          <w:trHeight w:val="332"/>
        </w:trPr>
        <w:tc>
          <w:tcPr>
            <w:tcW w:w="3780" w:type="dxa"/>
            <w:vMerge/>
            <w:vAlign w:val="bottom"/>
          </w:tcPr>
          <w:p w:rsidR="00084718" w:rsidRPr="0051795A" w:rsidRDefault="00084718" w:rsidP="00CF056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7470" w:type="dxa"/>
            <w:gridSpan w:val="3"/>
            <w:vAlign w:val="bottom"/>
          </w:tcPr>
          <w:p w:rsidR="00084718" w:rsidRDefault="00084718" w:rsidP="00CF0561">
            <w:pPr>
              <w:rPr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Title:</w:t>
            </w:r>
          </w:p>
        </w:tc>
      </w:tr>
      <w:tr w:rsidR="00B1525F" w:rsidTr="0051795A">
        <w:trPr>
          <w:trHeight w:val="440"/>
        </w:trPr>
        <w:tc>
          <w:tcPr>
            <w:tcW w:w="3780" w:type="dxa"/>
            <w:vAlign w:val="bottom"/>
          </w:tcPr>
          <w:p w:rsidR="00B1525F" w:rsidRPr="0051795A" w:rsidRDefault="00B1525F" w:rsidP="000B1CDB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Bidder Name:</w:t>
            </w:r>
          </w:p>
        </w:tc>
        <w:tc>
          <w:tcPr>
            <w:tcW w:w="7470" w:type="dxa"/>
            <w:gridSpan w:val="3"/>
            <w:vAlign w:val="bottom"/>
          </w:tcPr>
          <w:p w:rsidR="00B1525F" w:rsidRDefault="00B1525F" w:rsidP="0029043F">
            <w:pPr>
              <w:rPr>
                <w:sz w:val="24"/>
                <w:szCs w:val="24"/>
              </w:rPr>
            </w:pPr>
          </w:p>
        </w:tc>
      </w:tr>
      <w:tr w:rsidR="00B1525F" w:rsidTr="0051795A">
        <w:trPr>
          <w:trHeight w:val="440"/>
        </w:trPr>
        <w:tc>
          <w:tcPr>
            <w:tcW w:w="3780" w:type="dxa"/>
            <w:vAlign w:val="bottom"/>
          </w:tcPr>
          <w:p w:rsidR="00B1525F" w:rsidRPr="0051795A" w:rsidRDefault="0029043F" w:rsidP="000B1CDB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 xml:space="preserve">Paid Fees </w:t>
            </w:r>
            <w:r w:rsidR="00B1525F" w:rsidRPr="0051795A">
              <w:rPr>
                <w:b/>
                <w:bCs/>
              </w:rPr>
              <w:t>(Value &amp; Currency):</w:t>
            </w:r>
          </w:p>
        </w:tc>
        <w:tc>
          <w:tcPr>
            <w:tcW w:w="7470" w:type="dxa"/>
            <w:gridSpan w:val="3"/>
            <w:vAlign w:val="bottom"/>
          </w:tcPr>
          <w:p w:rsidR="00B1525F" w:rsidRDefault="00B1525F" w:rsidP="0029043F">
            <w:pPr>
              <w:rPr>
                <w:sz w:val="24"/>
                <w:szCs w:val="24"/>
              </w:rPr>
            </w:pPr>
          </w:p>
        </w:tc>
      </w:tr>
      <w:tr w:rsidR="00B00FB2" w:rsidTr="0051795A">
        <w:trPr>
          <w:trHeight w:val="440"/>
        </w:trPr>
        <w:tc>
          <w:tcPr>
            <w:tcW w:w="3780" w:type="dxa"/>
            <w:vAlign w:val="bottom"/>
          </w:tcPr>
          <w:p w:rsidR="00B00FB2" w:rsidRPr="0051795A" w:rsidRDefault="00B00FB2" w:rsidP="000B1CDB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Transaction Reference No:</w:t>
            </w:r>
          </w:p>
        </w:tc>
        <w:tc>
          <w:tcPr>
            <w:tcW w:w="7470" w:type="dxa"/>
            <w:gridSpan w:val="3"/>
            <w:vAlign w:val="bottom"/>
          </w:tcPr>
          <w:p w:rsidR="00B00FB2" w:rsidRDefault="00B00FB2" w:rsidP="0029043F">
            <w:pPr>
              <w:rPr>
                <w:sz w:val="24"/>
                <w:szCs w:val="24"/>
              </w:rPr>
            </w:pPr>
          </w:p>
        </w:tc>
      </w:tr>
      <w:tr w:rsidR="00B1525F" w:rsidTr="007132F6">
        <w:trPr>
          <w:trHeight w:val="440"/>
        </w:trPr>
        <w:tc>
          <w:tcPr>
            <w:tcW w:w="3780" w:type="dxa"/>
            <w:tcBorders>
              <w:bottom w:val="single" w:sz="4" w:space="0" w:color="auto"/>
            </w:tcBorders>
            <w:vAlign w:val="bottom"/>
          </w:tcPr>
          <w:p w:rsidR="00B1525F" w:rsidRPr="0051795A" w:rsidRDefault="0029043F" w:rsidP="000B1CDB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e-Beams Registration v</w:t>
            </w:r>
            <w:r w:rsidR="00B1525F" w:rsidRPr="0051795A">
              <w:rPr>
                <w:b/>
                <w:bCs/>
                <w:sz w:val="24"/>
                <w:szCs w:val="24"/>
              </w:rPr>
              <w:t>ender Code:</w:t>
            </w:r>
          </w:p>
        </w:tc>
        <w:tc>
          <w:tcPr>
            <w:tcW w:w="7470" w:type="dxa"/>
            <w:gridSpan w:val="3"/>
            <w:tcBorders>
              <w:bottom w:val="single" w:sz="4" w:space="0" w:color="auto"/>
            </w:tcBorders>
            <w:vAlign w:val="bottom"/>
          </w:tcPr>
          <w:p w:rsidR="00B1525F" w:rsidRDefault="00B1525F" w:rsidP="0029043F">
            <w:pPr>
              <w:rPr>
                <w:sz w:val="24"/>
                <w:szCs w:val="24"/>
              </w:rPr>
            </w:pPr>
          </w:p>
        </w:tc>
      </w:tr>
      <w:tr w:rsidR="00B1525F" w:rsidTr="007132F6">
        <w:trPr>
          <w:trHeight w:val="44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525F" w:rsidRPr="0051795A" w:rsidRDefault="0029043F" w:rsidP="000B1CDB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 xml:space="preserve">Bank </w:t>
            </w:r>
            <w:r w:rsidR="00B1525F" w:rsidRPr="0051795A">
              <w:rPr>
                <w:b/>
                <w:bCs/>
                <w:sz w:val="24"/>
                <w:szCs w:val="24"/>
              </w:rPr>
              <w:t>Name: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B1525F" w:rsidRDefault="00B1525F" w:rsidP="0029043F">
            <w:pPr>
              <w:rPr>
                <w:sz w:val="24"/>
                <w:szCs w:val="24"/>
              </w:rPr>
            </w:pPr>
          </w:p>
        </w:tc>
      </w:tr>
      <w:tr w:rsidR="007F4E46" w:rsidTr="007132F6">
        <w:trPr>
          <w:trHeight w:val="440"/>
        </w:trPr>
        <w:tc>
          <w:tcPr>
            <w:tcW w:w="3780" w:type="dxa"/>
            <w:tcBorders>
              <w:left w:val="single" w:sz="4" w:space="0" w:color="auto"/>
            </w:tcBorders>
            <w:vAlign w:val="bottom"/>
          </w:tcPr>
          <w:p w:rsidR="007F4E46" w:rsidRPr="0051795A" w:rsidRDefault="007F4E46" w:rsidP="004A0BC4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Company Bank Account</w:t>
            </w:r>
            <w:r w:rsidR="00B87D2E" w:rsidRPr="0051795A">
              <w:rPr>
                <w:b/>
                <w:bCs/>
                <w:sz w:val="24"/>
                <w:szCs w:val="24"/>
              </w:rPr>
              <w:t xml:space="preserve"> Name</w:t>
            </w:r>
            <w:r w:rsidRPr="0051795A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4050" w:type="dxa"/>
            <w:vAlign w:val="bottom"/>
          </w:tcPr>
          <w:p w:rsidR="007F4E46" w:rsidRDefault="007F4E46" w:rsidP="004A0BC4">
            <w:pPr>
              <w:rPr>
                <w:sz w:val="24"/>
                <w:szCs w:val="24"/>
              </w:rPr>
            </w:pPr>
          </w:p>
        </w:tc>
        <w:tc>
          <w:tcPr>
            <w:tcW w:w="2070" w:type="dxa"/>
            <w:vAlign w:val="bottom"/>
          </w:tcPr>
          <w:p w:rsidR="007F4E46" w:rsidRPr="0051795A" w:rsidRDefault="007F4E46" w:rsidP="004A0BC4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Account Currency:</w:t>
            </w:r>
          </w:p>
        </w:tc>
        <w:tc>
          <w:tcPr>
            <w:tcW w:w="1350" w:type="dxa"/>
            <w:tcBorders>
              <w:right w:val="single" w:sz="4" w:space="0" w:color="auto"/>
            </w:tcBorders>
            <w:vAlign w:val="bottom"/>
          </w:tcPr>
          <w:p w:rsidR="007F4E46" w:rsidRDefault="007F4E46" w:rsidP="004A0BC4">
            <w:pPr>
              <w:rPr>
                <w:sz w:val="24"/>
                <w:szCs w:val="24"/>
              </w:rPr>
            </w:pPr>
          </w:p>
        </w:tc>
      </w:tr>
      <w:tr w:rsidR="00B1525F" w:rsidTr="007132F6">
        <w:trPr>
          <w:trHeight w:val="440"/>
        </w:trPr>
        <w:tc>
          <w:tcPr>
            <w:tcW w:w="3780" w:type="dxa"/>
            <w:tcBorders>
              <w:left w:val="single" w:sz="4" w:space="0" w:color="auto"/>
            </w:tcBorders>
            <w:vAlign w:val="bottom"/>
          </w:tcPr>
          <w:p w:rsidR="00B1525F" w:rsidRPr="0051795A" w:rsidRDefault="00B1525F" w:rsidP="000B1CDB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Bidder Company</w:t>
            </w:r>
            <w:r w:rsidR="0029043F" w:rsidRPr="0051795A">
              <w:rPr>
                <w:b/>
                <w:bCs/>
                <w:sz w:val="24"/>
                <w:szCs w:val="24"/>
              </w:rPr>
              <w:t xml:space="preserve"> Bank Account No</w:t>
            </w:r>
            <w:r w:rsidRPr="0051795A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7470" w:type="dxa"/>
            <w:gridSpan w:val="3"/>
            <w:tcBorders>
              <w:right w:val="single" w:sz="4" w:space="0" w:color="auto"/>
            </w:tcBorders>
            <w:vAlign w:val="bottom"/>
          </w:tcPr>
          <w:p w:rsidR="00B1525F" w:rsidRDefault="00B1525F" w:rsidP="0029043F">
            <w:pPr>
              <w:rPr>
                <w:sz w:val="24"/>
                <w:szCs w:val="24"/>
              </w:rPr>
            </w:pPr>
          </w:p>
        </w:tc>
      </w:tr>
      <w:tr w:rsidR="00B1525F" w:rsidTr="007132F6">
        <w:trPr>
          <w:trHeight w:val="440"/>
        </w:trPr>
        <w:tc>
          <w:tcPr>
            <w:tcW w:w="3780" w:type="dxa"/>
            <w:tcBorders>
              <w:left w:val="single" w:sz="4" w:space="0" w:color="auto"/>
            </w:tcBorders>
            <w:vAlign w:val="bottom"/>
          </w:tcPr>
          <w:p w:rsidR="00B1525F" w:rsidRPr="0051795A" w:rsidRDefault="00B1525F" w:rsidP="000B1CDB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IBAN:</w:t>
            </w:r>
          </w:p>
        </w:tc>
        <w:tc>
          <w:tcPr>
            <w:tcW w:w="7470" w:type="dxa"/>
            <w:gridSpan w:val="3"/>
            <w:tcBorders>
              <w:right w:val="single" w:sz="4" w:space="0" w:color="auto"/>
            </w:tcBorders>
            <w:vAlign w:val="bottom"/>
          </w:tcPr>
          <w:p w:rsidR="00B1525F" w:rsidRDefault="00B1525F" w:rsidP="0029043F">
            <w:pPr>
              <w:rPr>
                <w:sz w:val="24"/>
                <w:szCs w:val="24"/>
              </w:rPr>
            </w:pPr>
          </w:p>
        </w:tc>
      </w:tr>
      <w:tr w:rsidR="00B1525F" w:rsidTr="00042B4C">
        <w:trPr>
          <w:trHeight w:val="512"/>
        </w:trPr>
        <w:tc>
          <w:tcPr>
            <w:tcW w:w="3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25F" w:rsidRPr="0051795A" w:rsidRDefault="00B1525F" w:rsidP="000B1CDB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Bank Swift Code:</w:t>
            </w:r>
          </w:p>
        </w:tc>
        <w:tc>
          <w:tcPr>
            <w:tcW w:w="747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525F" w:rsidRDefault="00B1525F" w:rsidP="0029043F">
            <w:pPr>
              <w:rPr>
                <w:sz w:val="24"/>
                <w:szCs w:val="24"/>
              </w:rPr>
            </w:pPr>
          </w:p>
        </w:tc>
      </w:tr>
      <w:tr w:rsidR="007B6AEF" w:rsidTr="00D311E6">
        <w:trPr>
          <w:trHeight w:val="1268"/>
        </w:trPr>
        <w:tc>
          <w:tcPr>
            <w:tcW w:w="3780" w:type="dxa"/>
            <w:tcBorders>
              <w:top w:val="single" w:sz="4" w:space="0" w:color="auto"/>
            </w:tcBorders>
            <w:vAlign w:val="center"/>
          </w:tcPr>
          <w:p w:rsidR="007B6AEF" w:rsidRPr="0051795A" w:rsidRDefault="007B6AEF" w:rsidP="00B6035E">
            <w:pPr>
              <w:rPr>
                <w:b/>
                <w:bCs/>
                <w:sz w:val="24"/>
                <w:szCs w:val="24"/>
              </w:rPr>
            </w:pPr>
            <w:r w:rsidRPr="0051795A">
              <w:rPr>
                <w:b/>
                <w:bCs/>
                <w:sz w:val="24"/>
                <w:szCs w:val="24"/>
              </w:rPr>
              <w:t>Refund Reason:</w:t>
            </w:r>
          </w:p>
        </w:tc>
        <w:tc>
          <w:tcPr>
            <w:tcW w:w="7470" w:type="dxa"/>
            <w:gridSpan w:val="3"/>
            <w:tcBorders>
              <w:top w:val="single" w:sz="4" w:space="0" w:color="auto"/>
            </w:tcBorders>
            <w:vAlign w:val="center"/>
          </w:tcPr>
          <w:p w:rsidR="007B6AEF" w:rsidRDefault="006B58BC" w:rsidP="007B6AEF">
            <w:pPr>
              <w:rPr>
                <w:sz w:val="24"/>
                <w:szCs w:val="24"/>
              </w:rPr>
            </w:pPr>
            <w:sdt>
              <w:sdtPr>
                <w:rPr>
                  <w:rFonts w:hint="cs"/>
                  <w:sz w:val="24"/>
                  <w:szCs w:val="24"/>
                  <w:lang w:bidi="ar-KW"/>
                </w:rPr>
                <w:id w:val="6454782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AEF">
                  <w:rPr>
                    <w:rFonts w:ascii="MS Gothic" w:eastAsia="MS Gothic" w:hAnsi="MS Gothic" w:hint="eastAsia"/>
                    <w:sz w:val="24"/>
                    <w:szCs w:val="24"/>
                    <w:lang w:bidi="ar-KW"/>
                  </w:rPr>
                  <w:t>☐</w:t>
                </w:r>
              </w:sdtContent>
            </w:sdt>
            <w:r w:rsidR="007B6AEF">
              <w:rPr>
                <w:sz w:val="24"/>
                <w:szCs w:val="24"/>
              </w:rPr>
              <w:t xml:space="preserve"> Cancellation of Tender/Mumarasa        </w:t>
            </w:r>
            <w:r w:rsidR="007B6AEF" w:rsidRPr="00B6035E">
              <w:rPr>
                <w:sz w:val="30"/>
                <w:szCs w:val="30"/>
              </w:rPr>
              <w:t xml:space="preserve"> </w:t>
            </w:r>
            <w:r w:rsidR="007B6AEF">
              <w:rPr>
                <w:sz w:val="24"/>
                <w:szCs w:val="24"/>
              </w:rPr>
              <w:t xml:space="preserve">  </w:t>
            </w:r>
          </w:p>
          <w:p w:rsidR="007B6AEF" w:rsidRDefault="006B58BC" w:rsidP="007B6AEF">
            <w:pPr>
              <w:rPr>
                <w:sz w:val="24"/>
                <w:szCs w:val="24"/>
              </w:rPr>
            </w:pPr>
            <w:sdt>
              <w:sdtPr>
                <w:rPr>
                  <w:rFonts w:hint="cs"/>
                  <w:sz w:val="24"/>
                  <w:szCs w:val="24"/>
                  <w:lang w:bidi="ar-KW"/>
                </w:rPr>
                <w:id w:val="201069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AEF">
                  <w:rPr>
                    <w:rFonts w:ascii="MS Gothic" w:eastAsia="MS Gothic" w:hAnsi="MS Gothic" w:hint="eastAsia"/>
                    <w:sz w:val="24"/>
                    <w:szCs w:val="24"/>
                    <w:lang w:bidi="ar-KW"/>
                  </w:rPr>
                  <w:t>☐</w:t>
                </w:r>
              </w:sdtContent>
            </w:sdt>
            <w:r w:rsidR="007B6AEF">
              <w:rPr>
                <w:sz w:val="24"/>
                <w:szCs w:val="24"/>
              </w:rPr>
              <w:t xml:space="preserve"> Duplicate Fees Payment </w:t>
            </w:r>
            <w:r w:rsidR="007B6AEF" w:rsidRPr="008441EE">
              <w:rPr>
                <w:rFonts w:hint="cs"/>
                <w:sz w:val="24"/>
                <w:szCs w:val="24"/>
                <w:lang w:bidi="ar-KW"/>
              </w:rPr>
              <w:t xml:space="preserve"> </w:t>
            </w:r>
          </w:p>
          <w:p w:rsidR="007B6AEF" w:rsidRDefault="006B58BC" w:rsidP="007B6AEF">
            <w:pPr>
              <w:rPr>
                <w:sz w:val="24"/>
                <w:szCs w:val="24"/>
              </w:rPr>
            </w:pPr>
            <w:sdt>
              <w:sdtPr>
                <w:rPr>
                  <w:rFonts w:hint="cs"/>
                  <w:sz w:val="24"/>
                  <w:szCs w:val="24"/>
                  <w:lang w:bidi="ar-KW"/>
                </w:rPr>
                <w:id w:val="20268207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AEF">
                  <w:rPr>
                    <w:rFonts w:ascii="MS Gothic" w:eastAsia="MS Gothic" w:hAnsi="MS Gothic" w:hint="eastAsia"/>
                    <w:sz w:val="24"/>
                    <w:szCs w:val="24"/>
                    <w:lang w:bidi="ar-KW"/>
                  </w:rPr>
                  <w:t>☐</w:t>
                </w:r>
              </w:sdtContent>
            </w:sdt>
            <w:r w:rsidR="007B6AEF">
              <w:rPr>
                <w:sz w:val="24"/>
                <w:szCs w:val="24"/>
              </w:rPr>
              <w:t xml:space="preserve"> Not Eligible </w:t>
            </w:r>
          </w:p>
          <w:p w:rsidR="007B6AEF" w:rsidRDefault="006B58BC" w:rsidP="00D311E6">
            <w:pPr>
              <w:rPr>
                <w:sz w:val="24"/>
                <w:szCs w:val="24"/>
              </w:rPr>
            </w:pPr>
            <w:sdt>
              <w:sdtPr>
                <w:rPr>
                  <w:rFonts w:hint="cs"/>
                  <w:sz w:val="24"/>
                  <w:szCs w:val="24"/>
                </w:rPr>
                <w:id w:val="-2099624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B6AEF">
                  <w:rPr>
                    <w:rFonts w:ascii="MS Gothic" w:eastAsia="MS Gothic" w:hAnsi="MS Gothic" w:hint="eastAsia"/>
                    <w:sz w:val="24"/>
                    <w:szCs w:val="24"/>
                  </w:rPr>
                  <w:t>☐</w:t>
                </w:r>
              </w:sdtContent>
            </w:sdt>
            <w:r w:rsidR="007B6AEF">
              <w:rPr>
                <w:sz w:val="24"/>
                <w:szCs w:val="24"/>
              </w:rPr>
              <w:t xml:space="preserve"> Others </w:t>
            </w:r>
            <w:r w:rsidR="00FD627D">
              <w:rPr>
                <w:sz w:val="24"/>
                <w:szCs w:val="24"/>
              </w:rPr>
              <w:t>(</w:t>
            </w:r>
            <w:r w:rsidR="007B6AEF">
              <w:rPr>
                <w:sz w:val="24"/>
                <w:szCs w:val="24"/>
              </w:rPr>
              <w:t>Bidder to</w:t>
            </w:r>
            <w:r w:rsidR="00FD627D">
              <w:rPr>
                <w:sz w:val="24"/>
                <w:szCs w:val="24"/>
              </w:rPr>
              <w:t xml:space="preserve"> </w:t>
            </w:r>
            <w:r w:rsidR="007132F6">
              <w:rPr>
                <w:sz w:val="24"/>
                <w:szCs w:val="24"/>
              </w:rPr>
              <w:t>s</w:t>
            </w:r>
            <w:r w:rsidR="00FD627D">
              <w:rPr>
                <w:sz w:val="24"/>
                <w:szCs w:val="24"/>
              </w:rPr>
              <w:t xml:space="preserve">pecify):_____________________________ </w:t>
            </w:r>
            <w:r w:rsidR="007B6AEF">
              <w:rPr>
                <w:sz w:val="24"/>
                <w:szCs w:val="24"/>
              </w:rPr>
              <w:t xml:space="preserve">___________________________________          </w:t>
            </w:r>
            <w:r w:rsidR="007B6AEF" w:rsidRPr="00B6035E">
              <w:rPr>
                <w:sz w:val="42"/>
                <w:szCs w:val="42"/>
              </w:rPr>
              <w:t xml:space="preserve"> </w:t>
            </w:r>
            <w:r w:rsidR="007B6AEF">
              <w:rPr>
                <w:sz w:val="24"/>
                <w:szCs w:val="24"/>
              </w:rPr>
              <w:t xml:space="preserve">           </w:t>
            </w:r>
            <w:r w:rsidR="007B6AEF" w:rsidRPr="008441EE">
              <w:rPr>
                <w:rFonts w:hint="cs"/>
                <w:sz w:val="24"/>
                <w:szCs w:val="24"/>
                <w:lang w:bidi="ar-KW"/>
              </w:rPr>
              <w:t xml:space="preserve"> </w:t>
            </w:r>
          </w:p>
        </w:tc>
      </w:tr>
    </w:tbl>
    <w:p w:rsidR="000B1CDB" w:rsidRDefault="00DE3B52" w:rsidP="007B6AEF">
      <w:pPr>
        <w:ind w:left="-810"/>
        <w:rPr>
          <w:sz w:val="24"/>
          <w:szCs w:val="24"/>
        </w:rPr>
      </w:pPr>
      <w:r>
        <w:rPr>
          <w:sz w:val="24"/>
          <w:szCs w:val="24"/>
        </w:rPr>
        <w:t>Mandatory d</w:t>
      </w:r>
      <w:r w:rsidR="000B1CDB">
        <w:rPr>
          <w:sz w:val="24"/>
          <w:szCs w:val="24"/>
        </w:rPr>
        <w:t>ocuments to be submitted to Team Leader Contracts &amp; Purchasing Services:</w:t>
      </w:r>
    </w:p>
    <w:p w:rsidR="00FD627D" w:rsidRPr="00FD627D" w:rsidRDefault="00FD627D" w:rsidP="00FD627D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FD627D">
        <w:rPr>
          <w:sz w:val="24"/>
          <w:szCs w:val="24"/>
        </w:rPr>
        <w:t>Cover</w:t>
      </w:r>
      <w:r>
        <w:rPr>
          <w:sz w:val="24"/>
          <w:szCs w:val="24"/>
        </w:rPr>
        <w:t>ing letter with r</w:t>
      </w:r>
      <w:r w:rsidRPr="00FD627D">
        <w:rPr>
          <w:sz w:val="24"/>
          <w:szCs w:val="24"/>
        </w:rPr>
        <w:t xml:space="preserve">eason </w:t>
      </w:r>
      <w:r>
        <w:rPr>
          <w:sz w:val="24"/>
          <w:szCs w:val="24"/>
        </w:rPr>
        <w:t xml:space="preserve">for refund </w:t>
      </w:r>
      <w:r w:rsidRPr="00FD627D">
        <w:rPr>
          <w:sz w:val="24"/>
          <w:szCs w:val="24"/>
        </w:rPr>
        <w:t>and Bank Account Number.</w:t>
      </w:r>
    </w:p>
    <w:p w:rsidR="007132F6" w:rsidRDefault="007132F6" w:rsidP="007132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This form duly filled with all s</w:t>
      </w:r>
      <w:r w:rsidR="00FD627D">
        <w:rPr>
          <w:sz w:val="24"/>
          <w:szCs w:val="24"/>
        </w:rPr>
        <w:t xml:space="preserve">pecified requirements and </w:t>
      </w:r>
      <w:r>
        <w:rPr>
          <w:sz w:val="24"/>
          <w:szCs w:val="24"/>
        </w:rPr>
        <w:t>signed by authorized signatory.</w:t>
      </w:r>
    </w:p>
    <w:p w:rsidR="007132F6" w:rsidRDefault="007132F6" w:rsidP="007132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of fax message from KOC contracts.</w:t>
      </w:r>
    </w:p>
    <w:p w:rsidR="007132F6" w:rsidRDefault="00042B4C" w:rsidP="00042B4C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Receipt for payment of fees.</w:t>
      </w:r>
    </w:p>
    <w:p w:rsidR="007132F6" w:rsidRDefault="007132F6" w:rsidP="007132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of Bidder Bank Account Statement showing deduction date, and the beneficiary.</w:t>
      </w:r>
    </w:p>
    <w:p w:rsidR="007132F6" w:rsidRDefault="007132F6" w:rsidP="007132F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Copy of Authorization Signature form for authorized signatory.</w:t>
      </w:r>
    </w:p>
    <w:p w:rsidR="00D311E6" w:rsidRDefault="00D311E6" w:rsidP="00D311E6">
      <w:pPr>
        <w:pStyle w:val="ListParagraph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For foreign banks, letter </w:t>
      </w:r>
      <w:r w:rsidR="00CC6EAC">
        <w:rPr>
          <w:sz w:val="24"/>
          <w:szCs w:val="24"/>
        </w:rPr>
        <w:t xml:space="preserve">from bank </w:t>
      </w:r>
      <w:bookmarkStart w:id="0" w:name="_GoBack"/>
      <w:bookmarkEnd w:id="0"/>
      <w:r>
        <w:rPr>
          <w:sz w:val="24"/>
          <w:szCs w:val="24"/>
        </w:rPr>
        <w:t>indicating acc</w:t>
      </w:r>
      <w:r w:rsidR="00D93133">
        <w:rPr>
          <w:sz w:val="24"/>
          <w:szCs w:val="24"/>
        </w:rPr>
        <w:t>e</w:t>
      </w:r>
      <w:r>
        <w:rPr>
          <w:sz w:val="24"/>
          <w:szCs w:val="24"/>
        </w:rPr>
        <w:t xml:space="preserve">ptance of refund in KD.  </w:t>
      </w:r>
    </w:p>
    <w:p w:rsidR="005E3F7D" w:rsidRDefault="004C0528" w:rsidP="005E3F7D">
      <w:pPr>
        <w:spacing w:after="0"/>
        <w:ind w:left="-810"/>
        <w:rPr>
          <w:b/>
          <w:bCs/>
          <w:i/>
          <w:iCs/>
          <w:u w:val="single"/>
        </w:rPr>
      </w:pPr>
      <w:r w:rsidRPr="009C4C63">
        <w:rPr>
          <w:b/>
          <w:bCs/>
          <w:i/>
          <w:iCs/>
          <w:u w:val="single"/>
        </w:rPr>
        <w:t>Declaration</w:t>
      </w:r>
      <w:r w:rsidR="005E3F7D">
        <w:rPr>
          <w:b/>
          <w:bCs/>
          <w:i/>
          <w:iCs/>
          <w:u w:val="single"/>
        </w:rPr>
        <w:t>:</w:t>
      </w:r>
    </w:p>
    <w:p w:rsidR="004C0528" w:rsidRPr="005E3F7D" w:rsidRDefault="005E3F7D" w:rsidP="005E3F7D">
      <w:pPr>
        <w:spacing w:after="0"/>
        <w:ind w:left="-810"/>
        <w:rPr>
          <w:b/>
          <w:bCs/>
          <w:i/>
          <w:iCs/>
          <w:sz w:val="16"/>
          <w:szCs w:val="16"/>
          <w:u w:val="single"/>
        </w:rPr>
      </w:pPr>
      <w:r w:rsidRPr="005E3F7D">
        <w:rPr>
          <w:b/>
          <w:bCs/>
          <w:i/>
          <w:iCs/>
          <w:sz w:val="16"/>
          <w:szCs w:val="16"/>
          <w:u w:val="single"/>
        </w:rPr>
        <w:t>(To be signed by authorized signatory of the Bidder)</w:t>
      </w:r>
    </w:p>
    <w:p w:rsidR="005E3F7D" w:rsidRDefault="009C4C63" w:rsidP="005E3F7D">
      <w:pPr>
        <w:ind w:left="-81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     </w:t>
      </w:r>
    </w:p>
    <w:p w:rsidR="004C0528" w:rsidRPr="009C4C63" w:rsidRDefault="009C4C63" w:rsidP="007B6AEF">
      <w:pPr>
        <w:ind w:left="-81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</w:t>
      </w:r>
      <w:r w:rsidR="004C0528" w:rsidRPr="009C4C63">
        <w:rPr>
          <w:i/>
          <w:iCs/>
          <w:sz w:val="24"/>
          <w:szCs w:val="24"/>
        </w:rPr>
        <w:t xml:space="preserve">I </w:t>
      </w:r>
      <w:r w:rsidR="005726D5">
        <w:rPr>
          <w:i/>
          <w:iCs/>
          <w:sz w:val="24"/>
          <w:szCs w:val="24"/>
        </w:rPr>
        <w:t>hereby</w:t>
      </w:r>
      <w:r w:rsidR="007B6AEF">
        <w:rPr>
          <w:i/>
          <w:iCs/>
          <w:sz w:val="24"/>
          <w:szCs w:val="24"/>
        </w:rPr>
        <w:t xml:space="preserve"> </w:t>
      </w:r>
      <w:r w:rsidR="005E3F7D">
        <w:rPr>
          <w:i/>
          <w:iCs/>
          <w:sz w:val="24"/>
          <w:szCs w:val="24"/>
        </w:rPr>
        <w:t>certify and declare that all particulars entered by me are fully and truly stated to the</w:t>
      </w:r>
      <w:r w:rsidR="0065485A">
        <w:rPr>
          <w:i/>
          <w:iCs/>
          <w:sz w:val="24"/>
          <w:szCs w:val="24"/>
        </w:rPr>
        <w:t xml:space="preserve"> best of my knowledge</w:t>
      </w:r>
      <w:r w:rsidR="00B25601">
        <w:rPr>
          <w:i/>
          <w:iCs/>
          <w:sz w:val="24"/>
          <w:szCs w:val="24"/>
        </w:rPr>
        <w:t xml:space="preserve">, and </w:t>
      </w:r>
      <w:r w:rsidR="00B25601" w:rsidRPr="00B25601">
        <w:rPr>
          <w:i/>
          <w:iCs/>
          <w:sz w:val="24"/>
          <w:szCs w:val="24"/>
        </w:rPr>
        <w:t>the tender fee receipt is not used for other purpose</w:t>
      </w:r>
      <w:r w:rsidR="00B25601">
        <w:rPr>
          <w:i/>
          <w:iCs/>
          <w:sz w:val="24"/>
          <w:szCs w:val="24"/>
        </w:rPr>
        <w:t>.</w:t>
      </w:r>
    </w:p>
    <w:p w:rsidR="009C4C63" w:rsidRDefault="009C4C63" w:rsidP="004C0528">
      <w:pPr>
        <w:spacing w:after="0"/>
        <w:ind w:left="-810"/>
        <w:rPr>
          <w:sz w:val="24"/>
          <w:szCs w:val="24"/>
        </w:rPr>
      </w:pPr>
    </w:p>
    <w:p w:rsidR="009C4C63" w:rsidRDefault="009C4C63" w:rsidP="004C0528">
      <w:pPr>
        <w:spacing w:after="0"/>
        <w:ind w:left="-810"/>
        <w:rPr>
          <w:sz w:val="24"/>
          <w:szCs w:val="24"/>
        </w:rPr>
      </w:pPr>
    </w:p>
    <w:p w:rsidR="004C0528" w:rsidRDefault="004C0528" w:rsidP="004C0528">
      <w:pPr>
        <w:spacing w:after="0"/>
        <w:ind w:left="-810"/>
        <w:rPr>
          <w:sz w:val="24"/>
          <w:szCs w:val="24"/>
        </w:rPr>
      </w:pPr>
      <w:r>
        <w:rPr>
          <w:sz w:val="24"/>
          <w:szCs w:val="24"/>
        </w:rPr>
        <w:t xml:space="preserve">__________________________________                                              </w:t>
      </w:r>
    </w:p>
    <w:p w:rsidR="004C0528" w:rsidRPr="004C0528" w:rsidRDefault="004C0528" w:rsidP="00FD627D">
      <w:pPr>
        <w:spacing w:after="0"/>
        <w:ind w:left="-810"/>
        <w:rPr>
          <w:sz w:val="20"/>
          <w:szCs w:val="20"/>
        </w:rPr>
      </w:pPr>
      <w:r>
        <w:rPr>
          <w:sz w:val="20"/>
          <w:szCs w:val="20"/>
        </w:rPr>
        <w:t xml:space="preserve">    </w:t>
      </w:r>
      <w:r w:rsidRPr="004C0528">
        <w:rPr>
          <w:sz w:val="20"/>
          <w:szCs w:val="20"/>
        </w:rPr>
        <w:t>Signed by authorized signatory of the bidder</w:t>
      </w:r>
      <w:r>
        <w:rPr>
          <w:sz w:val="20"/>
          <w:szCs w:val="20"/>
        </w:rPr>
        <w:t xml:space="preserve">                                                                                         </w:t>
      </w:r>
      <w:r w:rsidR="00FD627D">
        <w:rPr>
          <w:sz w:val="20"/>
          <w:szCs w:val="20"/>
        </w:rPr>
        <w:t xml:space="preserve">Bidder’s </w:t>
      </w:r>
      <w:r w:rsidRPr="004C0528">
        <w:rPr>
          <w:sz w:val="20"/>
          <w:szCs w:val="20"/>
        </w:rPr>
        <w:t>Company Seal</w:t>
      </w:r>
    </w:p>
    <w:sectPr w:rsidR="004C0528" w:rsidRPr="004C0528" w:rsidSect="009C4C63">
      <w:pgSz w:w="12240" w:h="15840"/>
      <w:pgMar w:top="180" w:right="1440" w:bottom="36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8BC" w:rsidRDefault="006B58BC" w:rsidP="009C4C63">
      <w:pPr>
        <w:spacing w:after="0" w:line="240" w:lineRule="auto"/>
      </w:pPr>
      <w:r>
        <w:separator/>
      </w:r>
    </w:p>
  </w:endnote>
  <w:endnote w:type="continuationSeparator" w:id="0">
    <w:p w:rsidR="006B58BC" w:rsidRDefault="006B58BC" w:rsidP="009C4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8BC" w:rsidRDefault="006B58BC" w:rsidP="009C4C63">
      <w:pPr>
        <w:spacing w:after="0" w:line="240" w:lineRule="auto"/>
      </w:pPr>
      <w:r>
        <w:separator/>
      </w:r>
    </w:p>
  </w:footnote>
  <w:footnote w:type="continuationSeparator" w:id="0">
    <w:p w:rsidR="006B58BC" w:rsidRDefault="006B58BC" w:rsidP="009C4C6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A1561"/>
    <w:multiLevelType w:val="hybridMultilevel"/>
    <w:tmpl w:val="AFCA777A"/>
    <w:lvl w:ilvl="0" w:tplc="D5DCDB1E">
      <w:start w:val="1"/>
      <w:numFmt w:val="decimal"/>
      <w:lvlText w:val="%1."/>
      <w:lvlJc w:val="left"/>
      <w:pPr>
        <w:ind w:left="-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0" w:hanging="360"/>
      </w:pPr>
    </w:lvl>
    <w:lvl w:ilvl="2" w:tplc="0409001B" w:tentative="1">
      <w:start w:val="1"/>
      <w:numFmt w:val="lowerRoman"/>
      <w:lvlText w:val="%3."/>
      <w:lvlJc w:val="right"/>
      <w:pPr>
        <w:ind w:left="990" w:hanging="180"/>
      </w:pPr>
    </w:lvl>
    <w:lvl w:ilvl="3" w:tplc="0409000F" w:tentative="1">
      <w:start w:val="1"/>
      <w:numFmt w:val="decimal"/>
      <w:lvlText w:val="%4."/>
      <w:lvlJc w:val="left"/>
      <w:pPr>
        <w:ind w:left="1710" w:hanging="360"/>
      </w:pPr>
    </w:lvl>
    <w:lvl w:ilvl="4" w:tplc="04090019" w:tentative="1">
      <w:start w:val="1"/>
      <w:numFmt w:val="lowerLetter"/>
      <w:lvlText w:val="%5."/>
      <w:lvlJc w:val="left"/>
      <w:pPr>
        <w:ind w:left="2430" w:hanging="360"/>
      </w:pPr>
    </w:lvl>
    <w:lvl w:ilvl="5" w:tplc="0409001B" w:tentative="1">
      <w:start w:val="1"/>
      <w:numFmt w:val="lowerRoman"/>
      <w:lvlText w:val="%6."/>
      <w:lvlJc w:val="right"/>
      <w:pPr>
        <w:ind w:left="3150" w:hanging="180"/>
      </w:pPr>
    </w:lvl>
    <w:lvl w:ilvl="6" w:tplc="0409000F" w:tentative="1">
      <w:start w:val="1"/>
      <w:numFmt w:val="decimal"/>
      <w:lvlText w:val="%7."/>
      <w:lvlJc w:val="left"/>
      <w:pPr>
        <w:ind w:left="3870" w:hanging="360"/>
      </w:pPr>
    </w:lvl>
    <w:lvl w:ilvl="7" w:tplc="04090019" w:tentative="1">
      <w:start w:val="1"/>
      <w:numFmt w:val="lowerLetter"/>
      <w:lvlText w:val="%8."/>
      <w:lvlJc w:val="left"/>
      <w:pPr>
        <w:ind w:left="4590" w:hanging="360"/>
      </w:pPr>
    </w:lvl>
    <w:lvl w:ilvl="8" w:tplc="0409001B" w:tentative="1">
      <w:start w:val="1"/>
      <w:numFmt w:val="lowerRoman"/>
      <w:lvlText w:val="%9."/>
      <w:lvlJc w:val="right"/>
      <w:pPr>
        <w:ind w:left="531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1EE"/>
    <w:rsid w:val="00042B4C"/>
    <w:rsid w:val="00047368"/>
    <w:rsid w:val="00084718"/>
    <w:rsid w:val="000B1CDB"/>
    <w:rsid w:val="00114A71"/>
    <w:rsid w:val="0018794E"/>
    <w:rsid w:val="001949ED"/>
    <w:rsid w:val="00214535"/>
    <w:rsid w:val="00280E00"/>
    <w:rsid w:val="0029043F"/>
    <w:rsid w:val="002C5FC9"/>
    <w:rsid w:val="00355C9A"/>
    <w:rsid w:val="003E1B90"/>
    <w:rsid w:val="00403DA0"/>
    <w:rsid w:val="004C0528"/>
    <w:rsid w:val="0051795A"/>
    <w:rsid w:val="005726D5"/>
    <w:rsid w:val="005E3F7D"/>
    <w:rsid w:val="0065485A"/>
    <w:rsid w:val="006B58BC"/>
    <w:rsid w:val="007132F6"/>
    <w:rsid w:val="007B6AEF"/>
    <w:rsid w:val="007F4E46"/>
    <w:rsid w:val="008441EE"/>
    <w:rsid w:val="008A3DD7"/>
    <w:rsid w:val="00910DB4"/>
    <w:rsid w:val="00911E7A"/>
    <w:rsid w:val="0091401F"/>
    <w:rsid w:val="00964EAD"/>
    <w:rsid w:val="009C4C63"/>
    <w:rsid w:val="00A85F51"/>
    <w:rsid w:val="00AD505D"/>
    <w:rsid w:val="00B00FB2"/>
    <w:rsid w:val="00B1525F"/>
    <w:rsid w:val="00B25601"/>
    <w:rsid w:val="00B351D3"/>
    <w:rsid w:val="00B6035E"/>
    <w:rsid w:val="00B87D2E"/>
    <w:rsid w:val="00C23617"/>
    <w:rsid w:val="00CC6EAC"/>
    <w:rsid w:val="00CE21ED"/>
    <w:rsid w:val="00D311E6"/>
    <w:rsid w:val="00D377EB"/>
    <w:rsid w:val="00D93133"/>
    <w:rsid w:val="00DD752D"/>
    <w:rsid w:val="00DE3B52"/>
    <w:rsid w:val="00E0730B"/>
    <w:rsid w:val="00E976DB"/>
    <w:rsid w:val="00F366CC"/>
    <w:rsid w:val="00FC2DDE"/>
    <w:rsid w:val="00FD6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0474697"/>
  <w15:chartTrackingRefBased/>
  <w15:docId w15:val="{6CAF6299-6ADD-401A-9222-4B5AF7338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441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E3B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E3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3F7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Kuwait Oil Company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Alboghobeish, Ali Abdolhassan</dc:creator>
  <cp:keywords/>
  <dc:description/>
  <cp:lastModifiedBy>Kumar, Anil K</cp:lastModifiedBy>
  <cp:revision>7</cp:revision>
  <cp:lastPrinted>2021-11-28T11:22:00Z</cp:lastPrinted>
  <dcterms:created xsi:type="dcterms:W3CDTF">2021-11-28T11:23:00Z</dcterms:created>
  <dcterms:modified xsi:type="dcterms:W3CDTF">2021-11-29T05:11:00Z</dcterms:modified>
</cp:coreProperties>
</file>